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1F9B" w14:textId="4CE1F91E" w:rsidR="003C41E0" w:rsidRDefault="00483683" w:rsidP="00CD7F33">
      <w:pPr>
        <w:ind w:left="4248" w:firstLine="708"/>
      </w:pPr>
      <w:r>
        <w:rPr>
          <w:noProof/>
        </w:rPr>
        <w:drawing>
          <wp:inline distT="0" distB="0" distL="0" distR="0" wp14:anchorId="2B028829" wp14:editId="79F1D0BE">
            <wp:extent cx="2773680" cy="682625"/>
            <wp:effectExtent l="0" t="0" r="7620" b="3175"/>
            <wp:docPr id="320644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0AEEB" w14:textId="77777777" w:rsidR="00483683" w:rsidRDefault="00483683"/>
    <w:p w14:paraId="4DC6B9BB" w14:textId="6DA874C3" w:rsidR="002560C9" w:rsidRPr="002560C9" w:rsidRDefault="00F95998">
      <w:pPr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</w:pPr>
      <w:r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  <w:t>BILATERALE</w:t>
      </w:r>
      <w:r w:rsidR="00AE285C" w:rsidRPr="002560C9"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  <w:t xml:space="preserve"> III</w:t>
      </w:r>
      <w:r w:rsidR="00EE3F0D"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  <w:t xml:space="preserve"> -</w:t>
      </w:r>
      <w:r w:rsidR="00AE285C" w:rsidRPr="002560C9"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  <w:t xml:space="preserve"> </w:t>
      </w:r>
      <w:r w:rsidR="00EE3F0D"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  <w:t xml:space="preserve">INSTITUTIONELLE </w:t>
      </w:r>
      <w:r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  <w:t>ASPEKTE</w:t>
      </w:r>
    </w:p>
    <w:p w14:paraId="333F5F05" w14:textId="3D6B1A78" w:rsidR="003755FA" w:rsidRDefault="00447605">
      <w:pPr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</w:pPr>
      <w:r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  <w:t>Fluch oder Segen</w:t>
      </w:r>
      <w:r w:rsidR="00E24A06">
        <w:rPr>
          <w:rFonts w:ascii="Tahoma" w:hAnsi="Tahoma" w:cs="Tahoma"/>
          <w:b/>
          <w:bCs/>
          <w:color w:val="77206D" w:themeColor="accent5" w:themeShade="BF"/>
          <w:sz w:val="32"/>
          <w:szCs w:val="32"/>
        </w:rPr>
        <w:t xml:space="preserve"> für die Schweiz? </w:t>
      </w:r>
    </w:p>
    <w:p w14:paraId="2BE7916C" w14:textId="3EA5D90E" w:rsidR="0067498C" w:rsidRDefault="0067498C">
      <w:pPr>
        <w:rPr>
          <w:rFonts w:ascii="Tahoma" w:hAnsi="Tahoma" w:cs="Tahoma"/>
          <w:color w:val="92D050"/>
        </w:rPr>
      </w:pPr>
      <w:r w:rsidRPr="0067498C">
        <w:rPr>
          <w:rFonts w:ascii="Tahoma" w:hAnsi="Tahoma" w:cs="Tahoma"/>
          <w:color w:val="92D050"/>
        </w:rPr>
        <w:t xml:space="preserve">Die Dynamik dieser Verträge ist geprägt von politischen Verhandlungen, laufenden </w:t>
      </w:r>
      <w:r w:rsidR="00CA31FC">
        <w:rPr>
          <w:rFonts w:ascii="Tahoma" w:hAnsi="Tahoma" w:cs="Tahoma"/>
          <w:color w:val="92D050"/>
        </w:rPr>
        <w:t xml:space="preserve">möglichen </w:t>
      </w:r>
      <w:r w:rsidRPr="0067498C">
        <w:rPr>
          <w:rFonts w:ascii="Tahoma" w:hAnsi="Tahoma" w:cs="Tahoma"/>
          <w:color w:val="92D050"/>
        </w:rPr>
        <w:t xml:space="preserve">Anpassungen an EU-Recht und der Frage, wie weit </w:t>
      </w:r>
      <w:r w:rsidR="00CA31FC">
        <w:rPr>
          <w:rFonts w:ascii="Tahoma" w:hAnsi="Tahoma" w:cs="Tahoma"/>
          <w:color w:val="92D050"/>
        </w:rPr>
        <w:t>die</w:t>
      </w:r>
      <w:r w:rsidR="00F41B34">
        <w:rPr>
          <w:rFonts w:ascii="Tahoma" w:hAnsi="Tahoma" w:cs="Tahoma"/>
          <w:color w:val="92D050"/>
        </w:rPr>
        <w:t>se</w:t>
      </w:r>
      <w:r w:rsidR="00CA31FC">
        <w:rPr>
          <w:rFonts w:ascii="Tahoma" w:hAnsi="Tahoma" w:cs="Tahoma"/>
          <w:color w:val="92D050"/>
        </w:rPr>
        <w:t xml:space="preserve"> </w:t>
      </w:r>
      <w:r w:rsidRPr="0067498C">
        <w:rPr>
          <w:rFonts w:ascii="Tahoma" w:hAnsi="Tahoma" w:cs="Tahoma"/>
          <w:color w:val="92D050"/>
        </w:rPr>
        <w:t xml:space="preserve">Zusammenarbeit gelingen kann, ohne </w:t>
      </w:r>
      <w:r w:rsidR="00CA31FC">
        <w:rPr>
          <w:rFonts w:ascii="Tahoma" w:hAnsi="Tahoma" w:cs="Tahoma"/>
          <w:color w:val="92D050"/>
        </w:rPr>
        <w:t xml:space="preserve">die </w:t>
      </w:r>
      <w:r w:rsidRPr="0067498C">
        <w:rPr>
          <w:rFonts w:ascii="Tahoma" w:hAnsi="Tahoma" w:cs="Tahoma"/>
          <w:color w:val="92D050"/>
        </w:rPr>
        <w:t>nationale Souveränität zu beeinträchtig</w:t>
      </w:r>
      <w:r w:rsidR="00BE45E4">
        <w:rPr>
          <w:rFonts w:ascii="Tahoma" w:hAnsi="Tahoma" w:cs="Tahoma"/>
          <w:color w:val="92D050"/>
        </w:rPr>
        <w:t>t</w:t>
      </w:r>
      <w:r w:rsidR="004749D3">
        <w:rPr>
          <w:rFonts w:ascii="Tahoma" w:hAnsi="Tahoma" w:cs="Tahoma"/>
          <w:color w:val="92D050"/>
        </w:rPr>
        <w:t>en</w:t>
      </w:r>
      <w:r w:rsidRPr="0067498C">
        <w:rPr>
          <w:rFonts w:ascii="Tahoma" w:hAnsi="Tahoma" w:cs="Tahoma"/>
          <w:color w:val="92D050"/>
        </w:rPr>
        <w:t xml:space="preserve">. </w:t>
      </w:r>
    </w:p>
    <w:p w14:paraId="664C4A21" w14:textId="3E82389C" w:rsidR="00E7744F" w:rsidRPr="00F84A44" w:rsidRDefault="00E7744F">
      <w:pPr>
        <w:rPr>
          <w:rFonts w:ascii="Tahoma" w:hAnsi="Tahoma" w:cs="Tahoma"/>
          <w:color w:val="92D050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E5604" w14:paraId="5FD7B7FC" w14:textId="77777777" w:rsidTr="000E4E05">
        <w:tc>
          <w:tcPr>
            <w:tcW w:w="4531" w:type="dxa"/>
          </w:tcPr>
          <w:p w14:paraId="29BAD0A7" w14:textId="77777777" w:rsidR="00E7744F" w:rsidRDefault="00E71F5B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color w:val="77206D" w:themeColor="accent5" w:themeShade="BF"/>
                <w:sz w:val="24"/>
                <w:szCs w:val="24"/>
              </w:rPr>
              <w:drawing>
                <wp:inline distT="0" distB="0" distL="0" distR="0" wp14:anchorId="4CB9AD4C" wp14:editId="17DA1E74">
                  <wp:extent cx="1873494" cy="1247775"/>
                  <wp:effectExtent l="0" t="0" r="0" b="0"/>
                  <wp:docPr id="104331895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27" cy="1272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602E01" w14:textId="709470D8" w:rsidR="00FE520E" w:rsidRPr="006E5604" w:rsidRDefault="00FE520E">
            <w:pPr>
              <w:rPr>
                <w:rFonts w:ascii="Tahoma" w:hAnsi="Tahoma" w:cs="Tahoma"/>
                <w:b/>
                <w:bCs/>
                <w:color w:val="92D050"/>
                <w:sz w:val="24"/>
                <w:szCs w:val="24"/>
              </w:rPr>
            </w:pPr>
          </w:p>
          <w:p w14:paraId="47CDAB31" w14:textId="77777777" w:rsidR="00C2491E" w:rsidRDefault="00C2491E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3F1962A1" w14:textId="77777777" w:rsidR="00C2491E" w:rsidRDefault="00C2491E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58290C00" w14:textId="77777777" w:rsidR="00C2491E" w:rsidRDefault="00C2491E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5385AF5C" w14:textId="77777777" w:rsidR="00C2491E" w:rsidRDefault="00C2491E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405BABC9" w14:textId="77777777" w:rsidR="00C2491E" w:rsidRDefault="00C2491E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2E575D53" w14:textId="4AA53E81" w:rsidR="006E5604" w:rsidRDefault="00F42762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  <w:t>Moderation</w:t>
            </w:r>
            <w:r w:rsidR="006E5604"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  <w:t xml:space="preserve">: </w:t>
            </w:r>
          </w:p>
          <w:p w14:paraId="3FECF7DA" w14:textId="5801461B" w:rsidR="006E5604" w:rsidRDefault="00CC61DF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  <w:t xml:space="preserve">              </w:t>
            </w:r>
            <w:r w:rsidR="00AD27B3"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  <w:t xml:space="preserve">               </w:t>
            </w:r>
            <w:r w:rsidR="006E5604"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  <w:t xml:space="preserve"> </w:t>
            </w:r>
          </w:p>
          <w:p w14:paraId="1E125090" w14:textId="3FA96760" w:rsidR="00F42762" w:rsidRPr="000A1215" w:rsidRDefault="000A1215">
            <w:pPr>
              <w:rPr>
                <w:rFonts w:ascii="Tahoma" w:hAnsi="Tahoma" w:cs="Tahoma"/>
                <w:b/>
                <w:bCs/>
              </w:rPr>
            </w:pPr>
            <w:r w:rsidRPr="000A1215">
              <w:rPr>
                <w:rFonts w:ascii="Tahoma" w:hAnsi="Tahoma" w:cs="Tahoma"/>
                <w:b/>
                <w:bCs/>
              </w:rPr>
              <w:t xml:space="preserve">Esther Girsberger </w:t>
            </w:r>
          </w:p>
          <w:p w14:paraId="705B612B" w14:textId="3B58C17F" w:rsidR="000A1215" w:rsidRDefault="000A1215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  <w:r w:rsidRPr="000A1215">
              <w:rPr>
                <w:rFonts w:ascii="Tahoma" w:hAnsi="Tahoma" w:cs="Tahoma"/>
                <w:sz w:val="24"/>
                <w:szCs w:val="24"/>
              </w:rPr>
              <w:t>Journalistin</w:t>
            </w:r>
            <w:r w:rsidRPr="000A1215">
              <w:rPr>
                <w:rFonts w:ascii="Tahoma" w:hAnsi="Tahoma" w:cs="Tahoma"/>
                <w:color w:val="77206D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3205895" w14:textId="77777777" w:rsidR="000E4E05" w:rsidRDefault="000E4E05" w:rsidP="000E4E05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8"/>
                <w:szCs w:val="28"/>
              </w:rPr>
            </w:pPr>
            <w:r w:rsidRPr="00C754AC">
              <w:rPr>
                <w:rFonts w:ascii="Tahoma" w:hAnsi="Tahoma" w:cs="Tahoma"/>
                <w:b/>
                <w:bCs/>
                <w:color w:val="92D050"/>
                <w:sz w:val="28"/>
                <w:szCs w:val="28"/>
              </w:rPr>
              <w:t>Impulsvortrag</w:t>
            </w:r>
            <w:r w:rsidRPr="000E4E05">
              <w:rPr>
                <w:rFonts w:ascii="Tahoma" w:hAnsi="Tahoma" w:cs="Tahoma"/>
                <w:b/>
                <w:bCs/>
                <w:color w:val="77206D" w:themeColor="accent5" w:themeShade="BF"/>
                <w:sz w:val="28"/>
                <w:szCs w:val="28"/>
              </w:rPr>
              <w:t xml:space="preserve"> </w:t>
            </w:r>
          </w:p>
          <w:p w14:paraId="0C361C2E" w14:textId="77777777" w:rsidR="00C754AC" w:rsidRDefault="00C754AC" w:rsidP="000E4E05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8"/>
                <w:szCs w:val="28"/>
              </w:rPr>
            </w:pPr>
          </w:p>
          <w:p w14:paraId="69A3F806" w14:textId="77777777" w:rsidR="00FE520E" w:rsidRDefault="001332EC" w:rsidP="000E4E05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FE520E">
              <w:rPr>
                <w:rFonts w:ascii="Tahoma" w:hAnsi="Tahoma" w:cs="Tahoma"/>
                <w:b/>
                <w:bCs/>
                <w:color w:val="000000" w:themeColor="text1"/>
              </w:rPr>
              <w:t xml:space="preserve">Alexandre Fasel </w:t>
            </w:r>
          </w:p>
          <w:p w14:paraId="6F9C6EE4" w14:textId="267ECDA5" w:rsidR="000E4E05" w:rsidRPr="00FE520E" w:rsidRDefault="001332EC" w:rsidP="000E4E05">
            <w:pPr>
              <w:rPr>
                <w:rFonts w:ascii="Tahoma" w:hAnsi="Tahoma" w:cs="Tahoma"/>
                <w:color w:val="000000" w:themeColor="text1"/>
              </w:rPr>
            </w:pPr>
            <w:r w:rsidRPr="00FE520E">
              <w:rPr>
                <w:rFonts w:ascii="Tahoma" w:hAnsi="Tahoma" w:cs="Tahoma"/>
                <w:color w:val="000000" w:themeColor="text1"/>
              </w:rPr>
              <w:t>Staatssekretär im Eidgenössischen Departement für auswärtige Angelegenheiten</w:t>
            </w:r>
          </w:p>
          <w:p w14:paraId="004183B1" w14:textId="77777777" w:rsidR="00E7744F" w:rsidRDefault="00E7744F">
            <w:pPr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</w:p>
          <w:p w14:paraId="5863B5FB" w14:textId="2F137E13" w:rsidR="00FE520E" w:rsidRDefault="00F95998">
            <w:pPr>
              <w:rPr>
                <w:rFonts w:ascii="Tahoma" w:hAnsi="Tahoma" w:cs="Tahoma"/>
                <w:b/>
                <w:bCs/>
                <w:color w:val="92D050"/>
              </w:rPr>
            </w:pPr>
            <w:r>
              <w:rPr>
                <w:rFonts w:ascii="Tahoma" w:hAnsi="Tahoma" w:cs="Tahoma"/>
                <w:b/>
                <w:bCs/>
                <w:color w:val="92D050"/>
              </w:rPr>
              <w:t xml:space="preserve">Das </w:t>
            </w:r>
            <w:r w:rsidR="00C2491E">
              <w:rPr>
                <w:rFonts w:ascii="Tahoma" w:hAnsi="Tahoma" w:cs="Tahoma"/>
                <w:b/>
                <w:bCs/>
                <w:color w:val="92D050"/>
              </w:rPr>
              <w:t>Abkommens Paket</w:t>
            </w:r>
            <w:r>
              <w:rPr>
                <w:rFonts w:ascii="Tahoma" w:hAnsi="Tahoma" w:cs="Tahoma"/>
                <w:b/>
                <w:bCs/>
                <w:color w:val="92D050"/>
              </w:rPr>
              <w:t xml:space="preserve"> zur Stabilisierung und Weiterentwicklung der bilateralen Beziehungen Schweiz – EU </w:t>
            </w:r>
          </w:p>
          <w:p w14:paraId="5CFFCF09" w14:textId="77777777" w:rsidR="000A1215" w:rsidRDefault="000A1215">
            <w:pPr>
              <w:rPr>
                <w:rFonts w:ascii="Tahoma" w:hAnsi="Tahoma" w:cs="Tahoma"/>
                <w:b/>
                <w:bCs/>
                <w:color w:val="92D050"/>
              </w:rPr>
            </w:pPr>
          </w:p>
          <w:p w14:paraId="1DCBA994" w14:textId="77777777" w:rsidR="000A1215" w:rsidRDefault="000A1215">
            <w:pPr>
              <w:rPr>
                <w:rFonts w:ascii="Tahoma" w:hAnsi="Tahoma" w:cs="Tahoma"/>
                <w:b/>
                <w:bCs/>
                <w:color w:val="92D050"/>
              </w:rPr>
            </w:pPr>
          </w:p>
          <w:p w14:paraId="7CABA4A1" w14:textId="4F65B038" w:rsidR="00FE520E" w:rsidRPr="00CA1570" w:rsidRDefault="000A1215">
            <w:pPr>
              <w:rPr>
                <w:rFonts w:ascii="Tahoma" w:hAnsi="Tahoma" w:cs="Tahoma"/>
                <w:b/>
                <w:bCs/>
                <w:color w:val="92D050"/>
              </w:rPr>
            </w:pPr>
            <w:r>
              <w:rPr>
                <w:rFonts w:ascii="Tahoma" w:hAnsi="Tahoma" w:cs="Tahoma"/>
                <w:b/>
                <w:bCs/>
                <w:noProof/>
                <w:color w:val="77206D" w:themeColor="accent5" w:themeShade="BF"/>
                <w:sz w:val="24"/>
                <w:szCs w:val="24"/>
              </w:rPr>
              <w:drawing>
                <wp:inline distT="0" distB="0" distL="0" distR="0" wp14:anchorId="0B2629C4" wp14:editId="3AA241C3">
                  <wp:extent cx="1135062" cy="1362074"/>
                  <wp:effectExtent l="0" t="0" r="8255" b="0"/>
                  <wp:docPr id="195942505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263" cy="137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60D5D" w14:textId="77777777" w:rsidR="008523D8" w:rsidRDefault="008523D8">
      <w:pPr>
        <w:rPr>
          <w:rFonts w:ascii="Tahoma" w:hAnsi="Tahoma" w:cs="Tahoma"/>
          <w:b/>
          <w:bCs/>
          <w:color w:val="77206D" w:themeColor="accent5" w:themeShade="BF"/>
          <w:sz w:val="24"/>
          <w:szCs w:val="24"/>
        </w:rPr>
      </w:pPr>
    </w:p>
    <w:p w14:paraId="28381B35" w14:textId="2289B097" w:rsidR="008C6903" w:rsidRPr="005E1769" w:rsidRDefault="008C6903" w:rsidP="00B549FB">
      <w:pPr>
        <w:spacing w:after="0"/>
        <w:rPr>
          <w:rFonts w:ascii="Tahoma" w:hAnsi="Tahoma" w:cs="Tahoma"/>
          <w:color w:val="92D050"/>
          <w:sz w:val="20"/>
          <w:szCs w:val="20"/>
        </w:rPr>
      </w:pPr>
      <w:r w:rsidRPr="005E1769">
        <w:rPr>
          <w:rFonts w:ascii="Tahoma" w:hAnsi="Tahoma" w:cs="Tahoma"/>
          <w:color w:val="92D050"/>
          <w:sz w:val="20"/>
          <w:szCs w:val="20"/>
        </w:rPr>
        <w:t xml:space="preserve">Datum: </w:t>
      </w:r>
      <w:r w:rsidR="005E1769" w:rsidRPr="005E1769">
        <w:rPr>
          <w:rFonts w:ascii="Tahoma" w:hAnsi="Tahoma" w:cs="Tahoma"/>
          <w:color w:val="92D050"/>
          <w:sz w:val="20"/>
          <w:szCs w:val="20"/>
        </w:rPr>
        <w:tab/>
      </w:r>
      <w:r w:rsidR="00F934BC" w:rsidRPr="00DB5439">
        <w:rPr>
          <w:rFonts w:ascii="Tahoma" w:hAnsi="Tahoma" w:cs="Tahoma"/>
          <w:color w:val="7030A0"/>
          <w:sz w:val="20"/>
          <w:szCs w:val="20"/>
        </w:rPr>
        <w:t>Dienstag</w:t>
      </w:r>
      <w:r w:rsidR="00996542" w:rsidRPr="00DB5439">
        <w:rPr>
          <w:rFonts w:ascii="Tahoma" w:hAnsi="Tahoma" w:cs="Tahoma"/>
          <w:color w:val="7030A0"/>
          <w:sz w:val="20"/>
          <w:szCs w:val="20"/>
        </w:rPr>
        <w:t xml:space="preserve">, </w:t>
      </w:r>
      <w:r w:rsidR="0059492C">
        <w:rPr>
          <w:rFonts w:ascii="Tahoma" w:hAnsi="Tahoma" w:cs="Tahoma"/>
          <w:color w:val="7030A0"/>
          <w:sz w:val="20"/>
          <w:szCs w:val="20"/>
        </w:rPr>
        <w:t>11. November</w:t>
      </w:r>
      <w:r w:rsidR="00996542" w:rsidRPr="00DB5439">
        <w:rPr>
          <w:rFonts w:ascii="Tahoma" w:hAnsi="Tahoma" w:cs="Tahoma"/>
          <w:color w:val="7030A0"/>
          <w:sz w:val="20"/>
          <w:szCs w:val="20"/>
        </w:rPr>
        <w:t xml:space="preserve"> 2025 </w:t>
      </w:r>
    </w:p>
    <w:p w14:paraId="431B0B71" w14:textId="3A6B1086" w:rsidR="008C6903" w:rsidRPr="005E1769" w:rsidRDefault="008C6903" w:rsidP="00B549FB">
      <w:pPr>
        <w:spacing w:after="0"/>
        <w:rPr>
          <w:rFonts w:ascii="Tahoma" w:hAnsi="Tahoma" w:cs="Tahoma"/>
          <w:color w:val="92D050"/>
          <w:sz w:val="20"/>
          <w:szCs w:val="20"/>
        </w:rPr>
      </w:pPr>
      <w:r w:rsidRPr="005E1769">
        <w:rPr>
          <w:rFonts w:ascii="Tahoma" w:hAnsi="Tahoma" w:cs="Tahoma"/>
          <w:color w:val="92D050"/>
          <w:sz w:val="20"/>
          <w:szCs w:val="20"/>
        </w:rPr>
        <w:t>Zeit:</w:t>
      </w:r>
      <w:r w:rsidR="00F934BC">
        <w:rPr>
          <w:rFonts w:ascii="Tahoma" w:hAnsi="Tahoma" w:cs="Tahoma"/>
          <w:color w:val="92D050"/>
          <w:sz w:val="20"/>
          <w:szCs w:val="20"/>
        </w:rPr>
        <w:tab/>
      </w:r>
      <w:r w:rsidR="00F934BC">
        <w:rPr>
          <w:rFonts w:ascii="Tahoma" w:hAnsi="Tahoma" w:cs="Tahoma"/>
          <w:color w:val="92D050"/>
          <w:sz w:val="20"/>
          <w:szCs w:val="20"/>
        </w:rPr>
        <w:tab/>
      </w:r>
      <w:r w:rsidR="00F934BC" w:rsidRPr="00DB5439">
        <w:rPr>
          <w:rFonts w:ascii="Tahoma" w:hAnsi="Tahoma" w:cs="Tahoma"/>
          <w:color w:val="7030A0"/>
          <w:sz w:val="20"/>
          <w:szCs w:val="20"/>
        </w:rPr>
        <w:t xml:space="preserve">18.30 – 20.00 Uhr, anschliessend Apéro </w:t>
      </w:r>
    </w:p>
    <w:p w14:paraId="162A9A8F" w14:textId="08A8055D" w:rsidR="0065179B" w:rsidRDefault="0065179B" w:rsidP="00B549FB">
      <w:pPr>
        <w:spacing w:after="0"/>
        <w:rPr>
          <w:rFonts w:ascii="Tahoma" w:hAnsi="Tahoma" w:cs="Tahoma"/>
          <w:color w:val="92D050"/>
          <w:sz w:val="20"/>
          <w:szCs w:val="20"/>
        </w:rPr>
      </w:pPr>
      <w:r>
        <w:rPr>
          <w:rFonts w:ascii="Tahoma" w:hAnsi="Tahoma" w:cs="Tahoma"/>
          <w:color w:val="92D050"/>
          <w:sz w:val="20"/>
          <w:szCs w:val="20"/>
        </w:rPr>
        <w:t xml:space="preserve">Ort: </w:t>
      </w:r>
      <w:r>
        <w:rPr>
          <w:rFonts w:ascii="Tahoma" w:hAnsi="Tahoma" w:cs="Tahoma"/>
          <w:color w:val="92D050"/>
          <w:sz w:val="20"/>
          <w:szCs w:val="20"/>
        </w:rPr>
        <w:tab/>
      </w:r>
      <w:r>
        <w:rPr>
          <w:rFonts w:ascii="Tahoma" w:hAnsi="Tahoma" w:cs="Tahoma"/>
          <w:color w:val="92D050"/>
          <w:sz w:val="20"/>
          <w:szCs w:val="20"/>
        </w:rPr>
        <w:tab/>
      </w:r>
      <w:r w:rsidRPr="00DB5439">
        <w:rPr>
          <w:rFonts w:ascii="Tahoma" w:hAnsi="Tahoma" w:cs="Tahoma"/>
          <w:color w:val="7030A0"/>
          <w:sz w:val="20"/>
          <w:szCs w:val="20"/>
        </w:rPr>
        <w:t xml:space="preserve">Auditorium </w:t>
      </w:r>
      <w:proofErr w:type="spellStart"/>
      <w:r w:rsidR="0059492C">
        <w:rPr>
          <w:rFonts w:ascii="Tahoma" w:hAnsi="Tahoma" w:cs="Tahoma"/>
          <w:color w:val="7030A0"/>
          <w:sz w:val="20"/>
          <w:szCs w:val="20"/>
        </w:rPr>
        <w:t>SwissRe</w:t>
      </w:r>
      <w:proofErr w:type="spellEnd"/>
      <w:r w:rsidRPr="00DB5439">
        <w:rPr>
          <w:rFonts w:ascii="Tahoma" w:hAnsi="Tahoma" w:cs="Tahoma"/>
          <w:color w:val="7030A0"/>
          <w:sz w:val="20"/>
          <w:szCs w:val="20"/>
        </w:rPr>
        <w:t>, Mythenquai</w:t>
      </w:r>
      <w:r w:rsidR="00875218">
        <w:rPr>
          <w:rFonts w:ascii="Tahoma" w:hAnsi="Tahoma" w:cs="Tahoma"/>
          <w:color w:val="7030A0"/>
          <w:sz w:val="20"/>
          <w:szCs w:val="20"/>
        </w:rPr>
        <w:t xml:space="preserve"> </w:t>
      </w:r>
      <w:r w:rsidR="008B5A6A">
        <w:rPr>
          <w:rFonts w:ascii="Tahoma" w:hAnsi="Tahoma" w:cs="Tahoma"/>
          <w:color w:val="7030A0"/>
          <w:sz w:val="20"/>
          <w:szCs w:val="20"/>
        </w:rPr>
        <w:t>50/</w:t>
      </w:r>
      <w:r w:rsidR="00875218">
        <w:rPr>
          <w:rFonts w:ascii="Tahoma" w:hAnsi="Tahoma" w:cs="Tahoma"/>
          <w:color w:val="7030A0"/>
          <w:sz w:val="20"/>
          <w:szCs w:val="20"/>
        </w:rPr>
        <w:t>60</w:t>
      </w:r>
      <w:r w:rsidRPr="00DB5439">
        <w:rPr>
          <w:rFonts w:ascii="Tahoma" w:hAnsi="Tahoma" w:cs="Tahoma"/>
          <w:color w:val="7030A0"/>
          <w:sz w:val="20"/>
          <w:szCs w:val="20"/>
        </w:rPr>
        <w:t>, 8001 Zürich</w:t>
      </w:r>
    </w:p>
    <w:p w14:paraId="094EF248" w14:textId="68655BC0" w:rsidR="008C6903" w:rsidRPr="005E1769" w:rsidRDefault="00A372F1" w:rsidP="00B549FB">
      <w:pPr>
        <w:spacing w:after="0"/>
        <w:rPr>
          <w:rFonts w:ascii="Tahoma" w:hAnsi="Tahoma" w:cs="Tahoma"/>
          <w:color w:val="92D050"/>
          <w:sz w:val="20"/>
          <w:szCs w:val="20"/>
        </w:rPr>
      </w:pPr>
      <w:r w:rsidRPr="005E1769">
        <w:rPr>
          <w:rFonts w:ascii="Tahoma" w:hAnsi="Tahoma" w:cs="Tahoma"/>
          <w:color w:val="92D050"/>
          <w:sz w:val="20"/>
          <w:szCs w:val="20"/>
        </w:rPr>
        <w:t>Anmeldung:</w:t>
      </w:r>
      <w:r w:rsidR="00F934BC">
        <w:rPr>
          <w:rFonts w:ascii="Tahoma" w:hAnsi="Tahoma" w:cs="Tahoma"/>
          <w:color w:val="92D050"/>
          <w:sz w:val="20"/>
          <w:szCs w:val="20"/>
        </w:rPr>
        <w:tab/>
      </w:r>
      <w:r w:rsidR="00056057" w:rsidRPr="00DB5439">
        <w:rPr>
          <w:rFonts w:ascii="Tahoma" w:hAnsi="Tahoma" w:cs="Tahoma"/>
          <w:color w:val="7030A0"/>
          <w:sz w:val="20"/>
          <w:szCs w:val="20"/>
        </w:rPr>
        <w:t>www.f-info.ch</w:t>
      </w:r>
      <w:r w:rsidR="00D34C40" w:rsidRPr="00DB5439">
        <w:rPr>
          <w:rFonts w:ascii="Tahoma" w:hAnsi="Tahoma" w:cs="Tahoma"/>
          <w:color w:val="7030A0"/>
          <w:sz w:val="20"/>
          <w:szCs w:val="20"/>
        </w:rPr>
        <w:t xml:space="preserve"> </w:t>
      </w:r>
    </w:p>
    <w:p w14:paraId="756BD36F" w14:textId="296EB8FD" w:rsidR="00056057" w:rsidRPr="00DB5439" w:rsidRDefault="005E1769" w:rsidP="00B549FB">
      <w:pPr>
        <w:spacing w:after="0"/>
        <w:rPr>
          <w:rFonts w:ascii="Tahoma" w:hAnsi="Tahoma" w:cs="Tahoma"/>
          <w:color w:val="7030A0"/>
          <w:sz w:val="20"/>
          <w:szCs w:val="20"/>
        </w:rPr>
      </w:pPr>
      <w:r w:rsidRPr="005E1769">
        <w:rPr>
          <w:rFonts w:ascii="Tahoma" w:hAnsi="Tahoma" w:cs="Tahoma"/>
          <w:color w:val="92D050"/>
          <w:sz w:val="20"/>
          <w:szCs w:val="20"/>
        </w:rPr>
        <w:t>Kosten:</w:t>
      </w:r>
      <w:r w:rsidR="00D34C40">
        <w:rPr>
          <w:rFonts w:ascii="Tahoma" w:hAnsi="Tahoma" w:cs="Tahoma"/>
          <w:color w:val="92D050"/>
          <w:sz w:val="20"/>
          <w:szCs w:val="20"/>
        </w:rPr>
        <w:tab/>
      </w:r>
      <w:r w:rsidR="00056057">
        <w:rPr>
          <w:rFonts w:ascii="Tahoma" w:hAnsi="Tahoma" w:cs="Tahoma"/>
          <w:color w:val="92D050"/>
          <w:sz w:val="20"/>
          <w:szCs w:val="20"/>
        </w:rPr>
        <w:tab/>
      </w:r>
      <w:r w:rsidR="00056057" w:rsidRPr="00DB5439">
        <w:rPr>
          <w:rFonts w:ascii="Tahoma" w:hAnsi="Tahoma" w:cs="Tahoma"/>
          <w:color w:val="7030A0"/>
          <w:sz w:val="20"/>
          <w:szCs w:val="20"/>
        </w:rPr>
        <w:t xml:space="preserve">CHF </w:t>
      </w:r>
      <w:r w:rsidR="0059492C">
        <w:rPr>
          <w:rFonts w:ascii="Tahoma" w:hAnsi="Tahoma" w:cs="Tahoma"/>
          <w:color w:val="7030A0"/>
          <w:sz w:val="20"/>
          <w:szCs w:val="20"/>
        </w:rPr>
        <w:t>3</w:t>
      </w:r>
      <w:r w:rsidR="00056057" w:rsidRPr="00DB5439">
        <w:rPr>
          <w:rFonts w:ascii="Tahoma" w:hAnsi="Tahoma" w:cs="Tahoma"/>
          <w:color w:val="7030A0"/>
          <w:sz w:val="20"/>
          <w:szCs w:val="20"/>
        </w:rPr>
        <w:t>0.- bei Teilnahme vor Ort</w:t>
      </w:r>
    </w:p>
    <w:p w14:paraId="3102269E" w14:textId="329F464B" w:rsidR="00A372F1" w:rsidRDefault="00056057" w:rsidP="00B549FB">
      <w:pPr>
        <w:spacing w:after="0"/>
        <w:rPr>
          <w:rFonts w:ascii="Tahoma" w:hAnsi="Tahoma" w:cs="Tahoma"/>
          <w:color w:val="7030A0"/>
          <w:sz w:val="20"/>
          <w:szCs w:val="20"/>
        </w:rPr>
      </w:pPr>
      <w:r w:rsidRPr="00DB5439">
        <w:rPr>
          <w:rFonts w:ascii="Tahoma" w:hAnsi="Tahoma" w:cs="Tahoma"/>
          <w:color w:val="7030A0"/>
          <w:sz w:val="20"/>
          <w:szCs w:val="20"/>
        </w:rPr>
        <w:tab/>
      </w:r>
      <w:r w:rsidRPr="00DB5439">
        <w:rPr>
          <w:rFonts w:ascii="Tahoma" w:hAnsi="Tahoma" w:cs="Tahoma"/>
          <w:color w:val="7030A0"/>
          <w:sz w:val="20"/>
          <w:szCs w:val="20"/>
        </w:rPr>
        <w:tab/>
        <w:t xml:space="preserve">CHF </w:t>
      </w:r>
      <w:r w:rsidR="004F49D2">
        <w:rPr>
          <w:rFonts w:ascii="Tahoma" w:hAnsi="Tahoma" w:cs="Tahoma"/>
          <w:color w:val="7030A0"/>
          <w:sz w:val="20"/>
          <w:szCs w:val="20"/>
        </w:rPr>
        <w:t>15</w:t>
      </w:r>
      <w:r w:rsidR="009716C0" w:rsidRPr="00DB5439">
        <w:rPr>
          <w:rFonts w:ascii="Tahoma" w:hAnsi="Tahoma" w:cs="Tahoma"/>
          <w:color w:val="7030A0"/>
          <w:sz w:val="20"/>
          <w:szCs w:val="20"/>
        </w:rPr>
        <w:t xml:space="preserve">.- </w:t>
      </w:r>
      <w:proofErr w:type="spellStart"/>
      <w:proofErr w:type="gramStart"/>
      <w:r w:rsidR="009716C0" w:rsidRPr="00DB5439">
        <w:rPr>
          <w:rFonts w:ascii="Tahoma" w:hAnsi="Tahoma" w:cs="Tahoma"/>
          <w:color w:val="7030A0"/>
          <w:sz w:val="20"/>
          <w:szCs w:val="20"/>
        </w:rPr>
        <w:t>Schüler:innen</w:t>
      </w:r>
      <w:proofErr w:type="spellEnd"/>
      <w:proofErr w:type="gramEnd"/>
      <w:r w:rsidR="009716C0" w:rsidRPr="00DB5439">
        <w:rPr>
          <w:rFonts w:ascii="Tahoma" w:hAnsi="Tahoma" w:cs="Tahoma"/>
          <w:color w:val="7030A0"/>
          <w:sz w:val="20"/>
          <w:szCs w:val="20"/>
        </w:rPr>
        <w:t>, Studierende, Lernende</w:t>
      </w:r>
      <w:r w:rsidR="0042624C" w:rsidRPr="00DB5439">
        <w:rPr>
          <w:rFonts w:ascii="Tahoma" w:hAnsi="Tahoma" w:cs="Tahoma"/>
          <w:color w:val="7030A0"/>
          <w:sz w:val="20"/>
          <w:szCs w:val="20"/>
        </w:rPr>
        <w:t xml:space="preserve"> (mit gültigem Ausweis) </w:t>
      </w:r>
      <w:r w:rsidR="00D34C40" w:rsidRPr="00DB5439">
        <w:rPr>
          <w:rFonts w:ascii="Tahoma" w:hAnsi="Tahoma" w:cs="Tahoma"/>
          <w:color w:val="7030A0"/>
          <w:sz w:val="20"/>
          <w:szCs w:val="20"/>
        </w:rPr>
        <w:tab/>
      </w:r>
    </w:p>
    <w:p w14:paraId="6228BAD2" w14:textId="0ED337CB" w:rsidR="00C2491E" w:rsidRPr="00C2491E" w:rsidRDefault="00C2491E" w:rsidP="00B549FB">
      <w:pPr>
        <w:spacing w:after="0"/>
        <w:rPr>
          <w:rFonts w:ascii="Tahoma" w:hAnsi="Tahoma" w:cs="Tahoma"/>
          <w:color w:val="7030A0"/>
          <w:sz w:val="20"/>
          <w:szCs w:val="20"/>
        </w:rPr>
      </w:pPr>
      <w:r>
        <w:rPr>
          <w:rFonts w:ascii="Tahoma" w:hAnsi="Tahoma" w:cs="Tahoma"/>
          <w:color w:val="7030A0"/>
          <w:sz w:val="20"/>
          <w:szCs w:val="20"/>
        </w:rPr>
        <w:tab/>
      </w:r>
      <w:r>
        <w:rPr>
          <w:rFonts w:ascii="Tahoma" w:hAnsi="Tahoma" w:cs="Tahoma"/>
          <w:color w:val="7030A0"/>
          <w:sz w:val="20"/>
          <w:szCs w:val="20"/>
        </w:rPr>
        <w:tab/>
      </w:r>
      <w:r w:rsidRPr="00C2491E">
        <w:rPr>
          <w:rFonts w:ascii="Tahoma" w:hAnsi="Tahoma" w:cs="Tahoma"/>
          <w:color w:val="7030A0"/>
          <w:sz w:val="20"/>
          <w:szCs w:val="20"/>
        </w:rPr>
        <w:t>CHF 20.00 per Streaming (Link wird nach Anmeldung</w:t>
      </w:r>
      <w:r>
        <w:rPr>
          <w:rFonts w:ascii="Tahoma" w:hAnsi="Tahoma" w:cs="Tahoma"/>
          <w:color w:val="7030A0"/>
          <w:sz w:val="20"/>
          <w:szCs w:val="20"/>
        </w:rPr>
        <w:t xml:space="preserve"> verschickt)</w:t>
      </w:r>
    </w:p>
    <w:p w14:paraId="2450EC84" w14:textId="77777777" w:rsidR="008C6903" w:rsidRPr="00C2491E" w:rsidRDefault="008C6903" w:rsidP="00B549FB">
      <w:pPr>
        <w:spacing w:after="0"/>
        <w:rPr>
          <w:rFonts w:ascii="Tahoma" w:hAnsi="Tahoma" w:cs="Tahoma"/>
          <w:color w:val="92D050"/>
          <w:sz w:val="20"/>
          <w:szCs w:val="20"/>
        </w:rPr>
      </w:pPr>
    </w:p>
    <w:p w14:paraId="4C9701E4" w14:textId="1682B55C" w:rsidR="005E1769" w:rsidRDefault="005E1769" w:rsidP="00B549FB">
      <w:pPr>
        <w:spacing w:after="0"/>
        <w:rPr>
          <w:rFonts w:ascii="Tahoma" w:hAnsi="Tahoma" w:cs="Tahoma"/>
          <w:color w:val="7030A0"/>
          <w:sz w:val="20"/>
          <w:szCs w:val="20"/>
        </w:rPr>
      </w:pPr>
      <w:r w:rsidRPr="00D34C40">
        <w:rPr>
          <w:rFonts w:ascii="Tahoma" w:hAnsi="Tahoma" w:cs="Tahoma"/>
          <w:color w:val="92D050"/>
          <w:sz w:val="20"/>
          <w:szCs w:val="20"/>
        </w:rPr>
        <w:t>Ankunft:</w:t>
      </w:r>
      <w:r w:rsidR="0042624C">
        <w:rPr>
          <w:rFonts w:ascii="Tahoma" w:hAnsi="Tahoma" w:cs="Tahoma"/>
          <w:color w:val="92D050"/>
          <w:sz w:val="20"/>
          <w:szCs w:val="20"/>
        </w:rPr>
        <w:tab/>
      </w:r>
      <w:r w:rsidR="0042624C" w:rsidRPr="00DB5439">
        <w:rPr>
          <w:rFonts w:ascii="Tahoma" w:hAnsi="Tahoma" w:cs="Tahoma"/>
          <w:color w:val="7030A0"/>
          <w:sz w:val="20"/>
          <w:szCs w:val="20"/>
        </w:rPr>
        <w:t xml:space="preserve">Marianne Zambotti-Hauser, </w:t>
      </w:r>
      <w:hyperlink r:id="rId8" w:history="1">
        <w:r w:rsidR="00DB5439" w:rsidRPr="00DB5439">
          <w:rPr>
            <w:rStyle w:val="Hyperlink"/>
            <w:rFonts w:ascii="Tahoma" w:hAnsi="Tahoma" w:cs="Tahoma"/>
            <w:color w:val="7030A0"/>
            <w:sz w:val="20"/>
            <w:szCs w:val="20"/>
          </w:rPr>
          <w:t>marianne.zambotti@f-info.ch</w:t>
        </w:r>
      </w:hyperlink>
      <w:r w:rsidR="00DB5439" w:rsidRPr="00DB5439">
        <w:rPr>
          <w:rFonts w:ascii="Tahoma" w:hAnsi="Tahoma" w:cs="Tahoma"/>
          <w:color w:val="7030A0"/>
          <w:sz w:val="20"/>
          <w:szCs w:val="20"/>
        </w:rPr>
        <w:t>, Tel: 079 631 93 85</w:t>
      </w:r>
    </w:p>
    <w:p w14:paraId="6C6E8673" w14:textId="77777777" w:rsidR="00012B0D" w:rsidRDefault="00012B0D" w:rsidP="00B549FB">
      <w:pPr>
        <w:spacing w:after="0"/>
        <w:rPr>
          <w:rFonts w:ascii="Tahoma" w:hAnsi="Tahoma" w:cs="Tahoma"/>
          <w:color w:val="7030A0"/>
          <w:sz w:val="20"/>
          <w:szCs w:val="20"/>
        </w:rPr>
      </w:pPr>
    </w:p>
    <w:p w14:paraId="26BF1E47" w14:textId="77777777" w:rsidR="00012B0D" w:rsidRDefault="00012B0D" w:rsidP="00B549FB">
      <w:pPr>
        <w:spacing w:after="0"/>
        <w:rPr>
          <w:rFonts w:ascii="Tahoma" w:hAnsi="Tahoma" w:cs="Tahoma"/>
          <w:color w:val="7030A0"/>
          <w:sz w:val="20"/>
          <w:szCs w:val="20"/>
        </w:rPr>
      </w:pPr>
    </w:p>
    <w:p w14:paraId="55143F2C" w14:textId="39B1AA44" w:rsidR="00012B0D" w:rsidRPr="00DB5439" w:rsidRDefault="00012B0D" w:rsidP="00B549FB">
      <w:pPr>
        <w:spacing w:after="0"/>
        <w:rPr>
          <w:rFonts w:ascii="Tahoma" w:hAnsi="Tahoma" w:cs="Tahoma"/>
          <w:color w:val="7030A0"/>
          <w:sz w:val="20"/>
          <w:szCs w:val="20"/>
        </w:rPr>
      </w:pPr>
      <w:r w:rsidRPr="00012B0D">
        <w:rPr>
          <w:rFonts w:ascii="Tahoma" w:hAnsi="Tahoma" w:cs="Tahoma"/>
          <w:noProof/>
          <w:color w:val="7030A0"/>
          <w:sz w:val="20"/>
          <w:szCs w:val="20"/>
        </w:rPr>
        <w:drawing>
          <wp:inline distT="0" distB="0" distL="0" distR="0" wp14:anchorId="272E8A4E" wp14:editId="16E7975B">
            <wp:extent cx="1266825" cy="276168"/>
            <wp:effectExtent l="0" t="0" r="0" b="0"/>
            <wp:docPr id="199084554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44" cy="27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A44">
        <w:rPr>
          <w:rFonts w:ascii="Tahoma" w:hAnsi="Tahoma" w:cs="Tahoma"/>
          <w:color w:val="7030A0"/>
          <w:sz w:val="20"/>
          <w:szCs w:val="20"/>
        </w:rPr>
        <w:tab/>
      </w:r>
      <w:r w:rsidR="00F84A44" w:rsidRPr="00F84A44">
        <w:rPr>
          <w:rFonts w:ascii="Tahoma" w:hAnsi="Tahoma" w:cs="Tahoma"/>
          <w:noProof/>
          <w:color w:val="7030A0"/>
          <w:sz w:val="20"/>
          <w:szCs w:val="20"/>
        </w:rPr>
        <w:drawing>
          <wp:inline distT="0" distB="0" distL="0" distR="0" wp14:anchorId="0506C555" wp14:editId="0A6C7EFE">
            <wp:extent cx="1400175" cy="266700"/>
            <wp:effectExtent l="0" t="0" r="9525" b="0"/>
            <wp:docPr id="188266889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70" cy="2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228">
        <w:rPr>
          <w:rFonts w:ascii="Tahoma" w:hAnsi="Tahoma" w:cs="Tahoma"/>
          <w:color w:val="7030A0"/>
          <w:sz w:val="20"/>
          <w:szCs w:val="20"/>
        </w:rPr>
        <w:tab/>
      </w:r>
      <w:r w:rsidR="00F84A44" w:rsidRPr="00F84A44">
        <w:rPr>
          <w:rFonts w:ascii="Tahoma" w:hAnsi="Tahoma" w:cs="Tahoma"/>
          <w:noProof/>
          <w:color w:val="7030A0"/>
          <w:sz w:val="20"/>
          <w:szCs w:val="20"/>
        </w:rPr>
        <w:drawing>
          <wp:inline distT="0" distB="0" distL="0" distR="0" wp14:anchorId="1E5C26B4" wp14:editId="596124C9">
            <wp:extent cx="714375" cy="276225"/>
            <wp:effectExtent l="0" t="0" r="9525" b="9525"/>
            <wp:docPr id="185638788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228">
        <w:rPr>
          <w:rFonts w:ascii="Tahoma" w:hAnsi="Tahoma" w:cs="Tahoma"/>
          <w:color w:val="7030A0"/>
          <w:sz w:val="20"/>
          <w:szCs w:val="20"/>
        </w:rPr>
        <w:tab/>
      </w:r>
      <w:r w:rsidR="00F4090E">
        <w:rPr>
          <w:rFonts w:ascii="Tahoma" w:hAnsi="Tahoma" w:cs="Tahoma"/>
          <w:color w:val="7030A0"/>
          <w:sz w:val="20"/>
          <w:szCs w:val="20"/>
        </w:rPr>
        <w:t xml:space="preserve">   </w:t>
      </w:r>
      <w:r w:rsidR="00F42762" w:rsidRPr="00F42762">
        <w:rPr>
          <w:rFonts w:ascii="Tahoma" w:hAnsi="Tahoma" w:cs="Tahoma"/>
          <w:noProof/>
          <w:color w:val="7030A0"/>
          <w:sz w:val="20"/>
          <w:szCs w:val="20"/>
        </w:rPr>
        <w:drawing>
          <wp:inline distT="0" distB="0" distL="0" distR="0" wp14:anchorId="1AF3BD08" wp14:editId="72A4DCA5">
            <wp:extent cx="990600" cy="466725"/>
            <wp:effectExtent l="0" t="0" r="0" b="9525"/>
            <wp:docPr id="206626625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B0D" w:rsidRPr="00DB54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2969"/>
    <w:multiLevelType w:val="hybridMultilevel"/>
    <w:tmpl w:val="8DE035F0"/>
    <w:lvl w:ilvl="0" w:tplc="ACC8E7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B17C1"/>
    <w:multiLevelType w:val="hybridMultilevel"/>
    <w:tmpl w:val="6E88C60C"/>
    <w:lvl w:ilvl="0" w:tplc="A5702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33285">
    <w:abstractNumId w:val="0"/>
  </w:num>
  <w:num w:numId="2" w16cid:durableId="61120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83"/>
    <w:rsid w:val="00012B0D"/>
    <w:rsid w:val="00041FC0"/>
    <w:rsid w:val="00056057"/>
    <w:rsid w:val="000658BA"/>
    <w:rsid w:val="0007631A"/>
    <w:rsid w:val="00084A88"/>
    <w:rsid w:val="000A1215"/>
    <w:rsid w:val="000D5CAC"/>
    <w:rsid w:val="000E4E05"/>
    <w:rsid w:val="00117120"/>
    <w:rsid w:val="001332EC"/>
    <w:rsid w:val="001F5EF7"/>
    <w:rsid w:val="00231DF7"/>
    <w:rsid w:val="00247171"/>
    <w:rsid w:val="002560C9"/>
    <w:rsid w:val="00257BB0"/>
    <w:rsid w:val="002642E1"/>
    <w:rsid w:val="002853BE"/>
    <w:rsid w:val="002D0688"/>
    <w:rsid w:val="002D23BE"/>
    <w:rsid w:val="00317EF1"/>
    <w:rsid w:val="00326B7E"/>
    <w:rsid w:val="003755FA"/>
    <w:rsid w:val="003766C7"/>
    <w:rsid w:val="003C41E0"/>
    <w:rsid w:val="003C57FA"/>
    <w:rsid w:val="003D4715"/>
    <w:rsid w:val="003E3E21"/>
    <w:rsid w:val="003F6B18"/>
    <w:rsid w:val="0040136A"/>
    <w:rsid w:val="0042624C"/>
    <w:rsid w:val="00447605"/>
    <w:rsid w:val="004749D3"/>
    <w:rsid w:val="00476754"/>
    <w:rsid w:val="00483683"/>
    <w:rsid w:val="004C7A2E"/>
    <w:rsid w:val="004E1D14"/>
    <w:rsid w:val="004E3E93"/>
    <w:rsid w:val="004F49D2"/>
    <w:rsid w:val="005133BC"/>
    <w:rsid w:val="00530451"/>
    <w:rsid w:val="0053302D"/>
    <w:rsid w:val="00535EE2"/>
    <w:rsid w:val="00537E25"/>
    <w:rsid w:val="00553D54"/>
    <w:rsid w:val="0059492C"/>
    <w:rsid w:val="005A4786"/>
    <w:rsid w:val="005A7F01"/>
    <w:rsid w:val="005E1769"/>
    <w:rsid w:val="0065179B"/>
    <w:rsid w:val="0066041C"/>
    <w:rsid w:val="0067498C"/>
    <w:rsid w:val="006926A6"/>
    <w:rsid w:val="006A175F"/>
    <w:rsid w:val="006C554D"/>
    <w:rsid w:val="006E4895"/>
    <w:rsid w:val="006E5604"/>
    <w:rsid w:val="006E6E9C"/>
    <w:rsid w:val="0070669D"/>
    <w:rsid w:val="00781355"/>
    <w:rsid w:val="007828AF"/>
    <w:rsid w:val="007B1DDF"/>
    <w:rsid w:val="007F2AD9"/>
    <w:rsid w:val="008052B5"/>
    <w:rsid w:val="008523D8"/>
    <w:rsid w:val="00875218"/>
    <w:rsid w:val="00892841"/>
    <w:rsid w:val="008A5E66"/>
    <w:rsid w:val="008B5A6A"/>
    <w:rsid w:val="008C6903"/>
    <w:rsid w:val="008E46DA"/>
    <w:rsid w:val="008F0710"/>
    <w:rsid w:val="0095006A"/>
    <w:rsid w:val="00956BD6"/>
    <w:rsid w:val="00957ED8"/>
    <w:rsid w:val="009716C0"/>
    <w:rsid w:val="00995676"/>
    <w:rsid w:val="00996542"/>
    <w:rsid w:val="009A6D57"/>
    <w:rsid w:val="009C10E3"/>
    <w:rsid w:val="009F14C8"/>
    <w:rsid w:val="00A34FF4"/>
    <w:rsid w:val="00A372F1"/>
    <w:rsid w:val="00A82384"/>
    <w:rsid w:val="00A83C34"/>
    <w:rsid w:val="00AB4227"/>
    <w:rsid w:val="00AD1241"/>
    <w:rsid w:val="00AD27B3"/>
    <w:rsid w:val="00AE285C"/>
    <w:rsid w:val="00B02509"/>
    <w:rsid w:val="00B549FB"/>
    <w:rsid w:val="00B56228"/>
    <w:rsid w:val="00BD774F"/>
    <w:rsid w:val="00BE45E4"/>
    <w:rsid w:val="00BE6725"/>
    <w:rsid w:val="00BF0CC8"/>
    <w:rsid w:val="00C069D8"/>
    <w:rsid w:val="00C2491E"/>
    <w:rsid w:val="00C754AC"/>
    <w:rsid w:val="00C8588B"/>
    <w:rsid w:val="00CA1570"/>
    <w:rsid w:val="00CA31FC"/>
    <w:rsid w:val="00CC61DF"/>
    <w:rsid w:val="00CD7F33"/>
    <w:rsid w:val="00CF7FE5"/>
    <w:rsid w:val="00D15182"/>
    <w:rsid w:val="00D21F2F"/>
    <w:rsid w:val="00D34C40"/>
    <w:rsid w:val="00D410E6"/>
    <w:rsid w:val="00D4321C"/>
    <w:rsid w:val="00D87D40"/>
    <w:rsid w:val="00DA579F"/>
    <w:rsid w:val="00DB5439"/>
    <w:rsid w:val="00E014D1"/>
    <w:rsid w:val="00E24A06"/>
    <w:rsid w:val="00E62FD9"/>
    <w:rsid w:val="00E71F5B"/>
    <w:rsid w:val="00E7744F"/>
    <w:rsid w:val="00EA1AA9"/>
    <w:rsid w:val="00EE3F0D"/>
    <w:rsid w:val="00EE46F9"/>
    <w:rsid w:val="00F4090E"/>
    <w:rsid w:val="00F4100F"/>
    <w:rsid w:val="00F41B34"/>
    <w:rsid w:val="00F42762"/>
    <w:rsid w:val="00F547D9"/>
    <w:rsid w:val="00F84A44"/>
    <w:rsid w:val="00F934BC"/>
    <w:rsid w:val="00F93BFD"/>
    <w:rsid w:val="00F95998"/>
    <w:rsid w:val="00FA3BF8"/>
    <w:rsid w:val="00FC300B"/>
    <w:rsid w:val="00FD4EFA"/>
    <w:rsid w:val="00FD6CF3"/>
    <w:rsid w:val="00FE332F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D2ABB"/>
  <w15:chartTrackingRefBased/>
  <w15:docId w15:val="{B25DDF68-114F-47D8-A00D-070CF149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3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3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3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3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3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3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3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3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3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3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3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36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36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36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36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36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36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3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3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3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36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36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36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3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36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368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7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543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543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5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zambotti@f-info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Zambotti-Hauser</dc:creator>
  <cp:keywords/>
  <dc:description/>
  <cp:lastModifiedBy>Girsberger, Esther (SRG.D)</cp:lastModifiedBy>
  <cp:revision>2</cp:revision>
  <dcterms:created xsi:type="dcterms:W3CDTF">2025-09-17T09:58:00Z</dcterms:created>
  <dcterms:modified xsi:type="dcterms:W3CDTF">2025-09-17T09:58:00Z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5a5f50-0881-436f-9c49-8a41d790817e_Enabled">
    <vt:lpwstr>true</vt:lpwstr>
  </property>
  <property fmtid="{D5CDD505-2E9C-101B-9397-08002B2CF9AE}" pid="3" name="MSIP_Label_da5a5f50-0881-436f-9c49-8a41d790817e_SetDate">
    <vt:lpwstr>2025-09-16T07:53:24Z</vt:lpwstr>
  </property>
  <property fmtid="{D5CDD505-2E9C-101B-9397-08002B2CF9AE}" pid="4" name="MSIP_Label_da5a5f50-0881-436f-9c49-8a41d790817e_Method">
    <vt:lpwstr>Privileged</vt:lpwstr>
  </property>
  <property fmtid="{D5CDD505-2E9C-101B-9397-08002B2CF9AE}" pid="5" name="MSIP_Label_da5a5f50-0881-436f-9c49-8a41d790817e_Name">
    <vt:lpwstr>L1</vt:lpwstr>
  </property>
  <property fmtid="{D5CDD505-2E9C-101B-9397-08002B2CF9AE}" pid="6" name="MSIP_Label_da5a5f50-0881-436f-9c49-8a41d790817e_SiteId">
    <vt:lpwstr>02e3c4d5-27fd-43fe-8203-97710d02fae4</vt:lpwstr>
  </property>
  <property fmtid="{D5CDD505-2E9C-101B-9397-08002B2CF9AE}" pid="7" name="MSIP_Label_da5a5f50-0881-436f-9c49-8a41d790817e_ActionId">
    <vt:lpwstr>6e227a05-90fe-401c-afa4-3241c7a12c26</vt:lpwstr>
  </property>
  <property fmtid="{D5CDD505-2E9C-101B-9397-08002B2CF9AE}" pid="8" name="MSIP_Label_da5a5f50-0881-436f-9c49-8a41d790817e_ContentBits">
    <vt:lpwstr>0</vt:lpwstr>
  </property>
</Properties>
</file>